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5A" w:rsidRDefault="0068645A" w:rsidP="0068645A">
      <w:pPr>
        <w:jc w:val="right"/>
      </w:pPr>
      <w:r w:rsidRPr="005600EE">
        <w:t xml:space="preserve">Приложение  № </w:t>
      </w:r>
      <w:r>
        <w:rPr>
          <w:u w:val="single"/>
        </w:rPr>
        <w:t xml:space="preserve">  12  </w:t>
      </w:r>
      <w:proofErr w:type="spellStart"/>
      <w:r>
        <w:t>_</w:t>
      </w:r>
      <w:r w:rsidRPr="005600EE">
        <w:t>к</w:t>
      </w:r>
      <w:proofErr w:type="spellEnd"/>
      <w:r w:rsidRPr="005600EE">
        <w:t xml:space="preserve"> протоколу Общего с</w:t>
      </w:r>
      <w:r>
        <w:t>обрания членов НП СПП (СРО) от 29</w:t>
      </w:r>
      <w:r w:rsidRPr="005600EE">
        <w:t>.0</w:t>
      </w:r>
      <w:r>
        <w:t>4</w:t>
      </w:r>
      <w:r w:rsidRPr="005600EE">
        <w:t>.201</w:t>
      </w:r>
      <w:r>
        <w:t>4</w:t>
      </w:r>
      <w:r w:rsidRPr="005600EE">
        <w:t xml:space="preserve"> г.</w:t>
      </w:r>
      <w:r>
        <w:t xml:space="preserve"> №2</w:t>
      </w:r>
    </w:p>
    <w:p w:rsidR="0068645A" w:rsidRDefault="0068645A" w:rsidP="00EF2BC7">
      <w:pPr>
        <w:pStyle w:val="a3"/>
        <w:widowControl/>
        <w:ind w:left="0" w:firstLine="993"/>
        <w:jc w:val="center"/>
        <w:rPr>
          <w:b/>
        </w:rPr>
      </w:pPr>
    </w:p>
    <w:p w:rsidR="00EF2BC7" w:rsidRPr="008418AB" w:rsidRDefault="00EF2BC7" w:rsidP="00EF2BC7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>Отчет Председателя Аттестационной Комиссии Некоммерческого партнерства «Союз проектиров</w:t>
      </w:r>
      <w:r>
        <w:rPr>
          <w:b/>
        </w:rPr>
        <w:t>щиков Поволжья» о работе за 2013</w:t>
      </w:r>
      <w:r w:rsidRPr="008418AB">
        <w:rPr>
          <w:b/>
        </w:rPr>
        <w:t xml:space="preserve"> год.</w:t>
      </w:r>
    </w:p>
    <w:p w:rsidR="00EF2BC7" w:rsidRDefault="00EF2BC7" w:rsidP="00EF2BC7">
      <w:pPr>
        <w:pStyle w:val="a3"/>
        <w:widowControl/>
        <w:ind w:left="0" w:firstLine="993"/>
        <w:jc w:val="center"/>
      </w:pPr>
    </w:p>
    <w:p w:rsidR="00EF2BC7" w:rsidRDefault="00EF2BC7" w:rsidP="00EF2BC7">
      <w:pPr>
        <w:pStyle w:val="a3"/>
        <w:widowControl/>
        <w:ind w:left="0" w:firstLine="993"/>
        <w:jc w:val="center"/>
      </w:pPr>
    </w:p>
    <w:p w:rsidR="00EF2BC7" w:rsidRDefault="00EF2BC7" w:rsidP="00EF2BC7">
      <w:pPr>
        <w:pStyle w:val="a3"/>
        <w:widowControl/>
        <w:ind w:left="0"/>
        <w:jc w:val="both"/>
      </w:pPr>
      <w:r>
        <w:t xml:space="preserve">Деятельность Аттестационной комиссии НП СПП (СРО) осуществлялась в соответствии </w:t>
      </w:r>
      <w:proofErr w:type="gramStart"/>
      <w:r>
        <w:t>с</w:t>
      </w:r>
      <w:proofErr w:type="gramEnd"/>
      <w:r>
        <w:t>:</w:t>
      </w:r>
    </w:p>
    <w:p w:rsidR="0068743E" w:rsidRPr="0068743E" w:rsidRDefault="00EF2BC7" w:rsidP="0068743E">
      <w:pPr>
        <w:pStyle w:val="a3"/>
        <w:widowControl/>
        <w:numPr>
          <w:ilvl w:val="0"/>
          <w:numId w:val="1"/>
        </w:numPr>
        <w:jc w:val="both"/>
        <w:rPr>
          <w:rStyle w:val="a4"/>
          <w:b w:val="0"/>
          <w:bCs w:val="0"/>
        </w:rPr>
      </w:pPr>
      <w:r>
        <w:t>«Уставом Некоммерческого партнерства «Союз проектировщиков Поволжья» (саморегулируемой организации)»;</w:t>
      </w:r>
    </w:p>
    <w:p w:rsidR="0068743E" w:rsidRDefault="0068743E" w:rsidP="0068743E">
      <w:pPr>
        <w:pStyle w:val="a3"/>
        <w:widowControl/>
        <w:numPr>
          <w:ilvl w:val="0"/>
          <w:numId w:val="1"/>
        </w:numPr>
        <w:jc w:val="both"/>
      </w:pPr>
      <w:r>
        <w:t>«</w:t>
      </w:r>
      <w:r w:rsidRPr="00685504">
        <w:t>Требованиями НП СПП (СРО) к выдаче свидетельств о допуске к работам, которые оказывают влияние на безопасность объектов капитального строительст</w:t>
      </w:r>
      <w:r>
        <w:t>ва,</w:t>
      </w:r>
      <w:r w:rsidRPr="00685504">
        <w:t xml:space="preserve"> в том числе на уникальные объекты (кроме особо опасных и технически сложных объектов, объектов использования атомной энергии)</w:t>
      </w:r>
      <w:r>
        <w:t>»;</w:t>
      </w:r>
    </w:p>
    <w:p w:rsidR="00EF2BC7" w:rsidRPr="0068743E" w:rsidRDefault="0068743E" w:rsidP="0068743E">
      <w:pPr>
        <w:pStyle w:val="a3"/>
        <w:widowControl/>
        <w:numPr>
          <w:ilvl w:val="0"/>
          <w:numId w:val="1"/>
        </w:numPr>
        <w:jc w:val="both"/>
      </w:pPr>
      <w:r w:rsidRPr="00685504">
        <w:t xml:space="preserve"> </w:t>
      </w:r>
      <w:r>
        <w:t>«Требованиями НП СПП (СРО)</w:t>
      </w:r>
      <w:r w:rsidRPr="00685504">
        <w:t xml:space="preserve"> к выдаче свидетельств о допуске к работам, которые оказывают влияние на безопасность объектов капитального строительства, включая  особо опасные и технически сложные объекты капитального объекта (кроме объектов использования атомной энергии)</w:t>
      </w:r>
      <w:r>
        <w:t>».</w:t>
      </w:r>
    </w:p>
    <w:p w:rsidR="00EF2BC7" w:rsidRDefault="00EF2BC7" w:rsidP="00EF2BC7">
      <w:pPr>
        <w:pStyle w:val="a3"/>
        <w:widowControl/>
        <w:ind w:left="1776"/>
        <w:jc w:val="both"/>
      </w:pPr>
    </w:p>
    <w:p w:rsidR="00EF2BC7" w:rsidRDefault="00EF2BC7" w:rsidP="00EF2BC7">
      <w:pPr>
        <w:pStyle w:val="a3"/>
        <w:widowControl/>
        <w:ind w:left="1776"/>
        <w:jc w:val="both"/>
      </w:pPr>
    </w:p>
    <w:p w:rsidR="00EF2BC7" w:rsidRDefault="00EF2BC7" w:rsidP="00EF2BC7">
      <w:pPr>
        <w:ind w:firstLine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В</w:t>
      </w:r>
      <w:r w:rsidRPr="00923C7F">
        <w:rPr>
          <w:rFonts w:eastAsia="Lucida Sans Unicode" w:cs="Times New Roman"/>
          <w:kern w:val="1"/>
          <w:szCs w:val="24"/>
        </w:rPr>
        <w:t xml:space="preserve"> 201</w:t>
      </w:r>
      <w:r>
        <w:rPr>
          <w:rFonts w:eastAsia="Lucida Sans Unicode" w:cs="Times New Roman"/>
          <w:kern w:val="1"/>
          <w:szCs w:val="24"/>
        </w:rPr>
        <w:t>3 год</w:t>
      </w:r>
      <w:r w:rsidR="0068743E">
        <w:rPr>
          <w:rFonts w:eastAsia="Lucida Sans Unicode" w:cs="Times New Roman"/>
          <w:kern w:val="1"/>
          <w:szCs w:val="24"/>
        </w:rPr>
        <w:t>у</w:t>
      </w:r>
      <w:r>
        <w:rPr>
          <w:rFonts w:eastAsia="Lucida Sans Unicode" w:cs="Times New Roman"/>
          <w:kern w:val="1"/>
          <w:szCs w:val="24"/>
        </w:rPr>
        <w:t xml:space="preserve"> было проведено </w:t>
      </w:r>
      <w:r w:rsidR="0068743E" w:rsidRPr="0068743E">
        <w:rPr>
          <w:rFonts w:eastAsia="Lucida Sans Unicode" w:cs="Times New Roman"/>
          <w:b/>
          <w:kern w:val="1"/>
          <w:szCs w:val="24"/>
        </w:rPr>
        <w:t>7</w:t>
      </w:r>
      <w:r>
        <w:rPr>
          <w:rFonts w:eastAsia="Lucida Sans Unicode" w:cs="Times New Roman"/>
          <w:kern w:val="1"/>
          <w:szCs w:val="24"/>
        </w:rPr>
        <w:t xml:space="preserve"> заседаний Аттестационной комиссии, на которых утверждались протоколы аттестационной </w:t>
      </w:r>
      <w:r w:rsidRPr="00676E6B">
        <w:rPr>
          <w:rFonts w:eastAsia="Lucida Sans Unicode" w:cs="Times New Roman"/>
          <w:kern w:val="1"/>
          <w:szCs w:val="24"/>
        </w:rPr>
        <w:t>комиссии университета,</w:t>
      </w:r>
      <w:r w:rsidRPr="00590E67">
        <w:rPr>
          <w:rFonts w:eastAsia="Lucida Sans Unicode" w:cs="Times New Roman"/>
          <w:kern w:val="1"/>
          <w:szCs w:val="24"/>
        </w:rPr>
        <w:t xml:space="preserve"> </w:t>
      </w:r>
      <w:r>
        <w:rPr>
          <w:rFonts w:eastAsia="Lucida Sans Unicode" w:cs="Times New Roman"/>
          <w:kern w:val="1"/>
          <w:szCs w:val="24"/>
        </w:rPr>
        <w:t xml:space="preserve">и организаций – членов НП СПП (СРО), которые проводили аттестацию сотрудников самостоятельно. На основании чего выдано </w:t>
      </w:r>
      <w:r w:rsidR="0068743E" w:rsidRPr="0068743E">
        <w:rPr>
          <w:rFonts w:eastAsia="Lucida Sans Unicode" w:cs="Times New Roman"/>
          <w:b/>
          <w:kern w:val="1"/>
          <w:szCs w:val="24"/>
        </w:rPr>
        <w:t>96</w:t>
      </w:r>
      <w:r w:rsidR="0068743E">
        <w:rPr>
          <w:rFonts w:eastAsia="Lucida Sans Unicode" w:cs="Times New Roman"/>
          <w:kern w:val="1"/>
          <w:szCs w:val="24"/>
        </w:rPr>
        <w:t xml:space="preserve"> квалификационных</w:t>
      </w:r>
      <w:r>
        <w:rPr>
          <w:rFonts w:eastAsia="Lucida Sans Unicode" w:cs="Times New Roman"/>
          <w:kern w:val="1"/>
          <w:szCs w:val="24"/>
        </w:rPr>
        <w:t xml:space="preserve"> аттестат</w:t>
      </w:r>
      <w:r w:rsidR="0068743E">
        <w:rPr>
          <w:rFonts w:eastAsia="Lucida Sans Unicode" w:cs="Times New Roman"/>
          <w:kern w:val="1"/>
          <w:szCs w:val="24"/>
        </w:rPr>
        <w:t>ов</w:t>
      </w:r>
      <w:r>
        <w:rPr>
          <w:rFonts w:eastAsia="Lucida Sans Unicode" w:cs="Times New Roman"/>
          <w:kern w:val="1"/>
          <w:szCs w:val="24"/>
        </w:rPr>
        <w:t xml:space="preserve"> нового образца сотрудникам организаций – членам НП СПП (СРО) на соответствие занимаемой должности.</w:t>
      </w:r>
    </w:p>
    <w:p w:rsidR="00EF2BC7" w:rsidRDefault="00EF2BC7" w:rsidP="00EF2BC7">
      <w:pPr>
        <w:ind w:firstLine="708"/>
        <w:rPr>
          <w:rFonts w:eastAsia="Lucida Sans Unicode" w:cs="Times New Roman"/>
          <w:kern w:val="1"/>
          <w:szCs w:val="24"/>
        </w:rPr>
      </w:pPr>
    </w:p>
    <w:p w:rsidR="00EF2BC7" w:rsidRDefault="00EF2BC7" w:rsidP="00EF2BC7">
      <w:pPr>
        <w:ind w:firstLine="708"/>
        <w:rPr>
          <w:rFonts w:eastAsia="Lucida Sans Unicode" w:cs="Times New Roman"/>
          <w:kern w:val="1"/>
          <w:szCs w:val="24"/>
        </w:rPr>
      </w:pPr>
    </w:p>
    <w:p w:rsidR="00EF2BC7" w:rsidRDefault="00EF2BC7" w:rsidP="00EF2BC7">
      <w:pPr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Председатель Аттестационной комиссии НП СПП (СРО)</w:t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  <w:t>Ю. А. Лощинина</w:t>
      </w:r>
    </w:p>
    <w:p w:rsidR="00EF2BC7" w:rsidRDefault="00EF2BC7" w:rsidP="00EF2BC7">
      <w:pPr>
        <w:ind w:firstLine="708"/>
        <w:rPr>
          <w:rFonts w:eastAsia="Lucida Sans Unicode" w:cs="Times New Roman"/>
          <w:kern w:val="1"/>
          <w:szCs w:val="24"/>
        </w:rPr>
      </w:pPr>
    </w:p>
    <w:p w:rsidR="00EF2BC7" w:rsidRPr="00511F7E" w:rsidRDefault="00EF2BC7" w:rsidP="00EF2BC7"/>
    <w:p w:rsidR="00550660" w:rsidRDefault="00550660"/>
    <w:sectPr w:rsidR="00550660" w:rsidSect="000E220F">
      <w:pgSz w:w="11906" w:h="16838"/>
      <w:pgMar w:top="993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BC7"/>
    <w:rsid w:val="000E220F"/>
    <w:rsid w:val="002022F5"/>
    <w:rsid w:val="002075F6"/>
    <w:rsid w:val="00550660"/>
    <w:rsid w:val="00647A6D"/>
    <w:rsid w:val="0068645A"/>
    <w:rsid w:val="0068743E"/>
    <w:rsid w:val="009F32D2"/>
    <w:rsid w:val="00EB1EC4"/>
    <w:rsid w:val="00EE6245"/>
    <w:rsid w:val="00EF2BC7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BC7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styleId="a4">
    <w:name w:val="Strong"/>
    <w:basedOn w:val="a0"/>
    <w:qFormat/>
    <w:rsid w:val="00EF2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SHEF</cp:lastModifiedBy>
  <cp:revision>4</cp:revision>
  <dcterms:created xsi:type="dcterms:W3CDTF">2014-02-12T13:18:00Z</dcterms:created>
  <dcterms:modified xsi:type="dcterms:W3CDTF">2014-05-06T07:28:00Z</dcterms:modified>
</cp:coreProperties>
</file>